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60" w:lineRule="auto"/>
        <w:rPr>
          <w:rFonts w:ascii="黑体" w:hAnsi="黑体" w:eastAsia="黑体"/>
          <w:sz w:val="44"/>
          <w:szCs w:val="44"/>
        </w:rPr>
      </w:pPr>
      <w:bookmarkStart w:id="0" w:name="_GoBack"/>
      <w:bookmarkEnd w:id="0"/>
    </w:p>
    <w:p>
      <w:pPr>
        <w:spacing w:after="312" w:afterLines="100" w:line="360" w:lineRule="auto"/>
        <w:rPr>
          <w:rFonts w:ascii="黑体" w:hAnsi="黑体" w:eastAsia="黑体"/>
          <w:sz w:val="44"/>
          <w:szCs w:val="44"/>
        </w:rPr>
      </w:pPr>
    </w:p>
    <w:p>
      <w:pPr>
        <w:spacing w:after="312" w:afterLines="100"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《XXXXXXXXXXXXXXXXXXXXX》</w:t>
      </w:r>
    </w:p>
    <w:p>
      <w:pPr>
        <w:spacing w:after="312" w:afterLines="100"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编制说明</w:t>
      </w:r>
    </w:p>
    <w:p>
      <w:pPr>
        <w:spacing w:after="312" w:afterLines="100" w:line="360" w:lineRule="auto"/>
        <w:jc w:val="center"/>
        <w:rPr>
          <w:rFonts w:ascii="黑体" w:hAnsi="黑体" w:eastAsia="黑体"/>
          <w:sz w:val="44"/>
          <w:szCs w:val="44"/>
        </w:rPr>
      </w:pPr>
    </w:p>
    <w:p>
      <w:pPr>
        <w:spacing w:after="312" w:afterLines="100" w:line="360" w:lineRule="auto"/>
        <w:jc w:val="center"/>
        <w:rPr>
          <w:rFonts w:ascii="黑体" w:hAnsi="黑体" w:eastAsia="黑体"/>
          <w:sz w:val="44"/>
          <w:szCs w:val="44"/>
        </w:rPr>
      </w:pPr>
    </w:p>
    <w:p>
      <w:pPr>
        <w:spacing w:after="312" w:afterLines="100" w:line="360" w:lineRule="auto"/>
        <w:jc w:val="center"/>
        <w:rPr>
          <w:rFonts w:ascii="黑体" w:hAnsi="黑体" w:eastAsia="黑体"/>
          <w:sz w:val="44"/>
          <w:szCs w:val="44"/>
        </w:rPr>
      </w:pPr>
    </w:p>
    <w:p>
      <w:pPr>
        <w:spacing w:after="312" w:afterLines="100" w:line="360" w:lineRule="auto"/>
        <w:jc w:val="center"/>
        <w:rPr>
          <w:rFonts w:ascii="黑体" w:hAnsi="黑体" w:eastAsia="黑体"/>
          <w:sz w:val="44"/>
          <w:szCs w:val="44"/>
        </w:rPr>
      </w:pPr>
    </w:p>
    <w:p>
      <w:pPr>
        <w:spacing w:after="312" w:afterLines="100" w:line="360" w:lineRule="auto"/>
        <w:jc w:val="center"/>
        <w:rPr>
          <w:rFonts w:ascii="黑体" w:hAnsi="黑体" w:eastAsia="黑体"/>
          <w:sz w:val="44"/>
          <w:szCs w:val="44"/>
        </w:rPr>
      </w:pPr>
    </w:p>
    <w:p>
      <w:pPr>
        <w:spacing w:after="312" w:afterLines="100" w:line="360" w:lineRule="auto"/>
        <w:rPr>
          <w:rFonts w:ascii="黑体" w:hAnsi="黑体" w:eastAsia="黑体"/>
          <w:sz w:val="44"/>
          <w:szCs w:val="44"/>
        </w:rPr>
      </w:pPr>
    </w:p>
    <w:p>
      <w:pPr>
        <w:spacing w:after="312" w:afterLines="100" w:line="360" w:lineRule="auto"/>
        <w:jc w:val="center"/>
        <w:rPr>
          <w:rFonts w:ascii="黑体" w:hAnsi="黑体" w:eastAsia="黑体"/>
          <w:sz w:val="44"/>
          <w:szCs w:val="44"/>
        </w:rPr>
      </w:pPr>
    </w:p>
    <w:p>
      <w:pPr>
        <w:spacing w:after="312" w:afterLines="100" w:line="360" w:lineRule="auto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《》起草</w:t>
      </w:r>
      <w:r>
        <w:rPr>
          <w:rFonts w:ascii="黑体" w:hAnsi="黑体" w:eastAsia="黑体"/>
          <w:sz w:val="32"/>
          <w:szCs w:val="32"/>
        </w:rPr>
        <w:t>工作组</w:t>
      </w:r>
    </w:p>
    <w:p>
      <w:pPr>
        <w:spacing w:after="312" w:afterLines="100"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二〇一X年X月</w:t>
      </w:r>
    </w:p>
    <w:p>
      <w:pPr>
        <w:rPr>
          <w:rFonts w:ascii="黑体" w:hAnsi="黑体" w:eastAsia="黑体"/>
          <w:sz w:val="44"/>
          <w:szCs w:val="4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  <w:t>工作简况</w:t>
      </w: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</w:rPr>
        <w:t>（一级标题黑体三号字，不加粗）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/>
          <w:iCs/>
          <w:color w:val="0000FF"/>
          <w:kern w:val="0"/>
          <w:sz w:val="32"/>
          <w:szCs w:val="32"/>
          <w:highlight w:val="none"/>
        </w:rPr>
        <w:t>介绍标准编制的任务来源、协作单位、国家标准主要起草人及其所做的工作等</w:t>
      </w:r>
      <w:r>
        <w:rPr>
          <w:rFonts w:hint="eastAsia" w:ascii="仿宋" w:hAnsi="仿宋" w:eastAsia="仿宋" w:cs="仿宋"/>
          <w:i/>
          <w:iCs/>
          <w:color w:val="0000FF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i/>
          <w:iCs/>
          <w:color w:val="0000FF"/>
          <w:kern w:val="0"/>
          <w:sz w:val="32"/>
          <w:szCs w:val="32"/>
          <w:highlight w:val="none"/>
        </w:rPr>
        <w:t>（正文使用仿宋三号字，行距最小值，30磅。页面边距：上1厘米，下2厘米，左2.5厘米，右2厘米）。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</w:rPr>
        <w:t>二、编制原则和主要内容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本文件的编制遵循以下原则：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二级标题。（二级标题使用楷体三号字，不加粗）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具体写明文件编制过程中，参照了哪些主要的标准、规范、文件，遵循哪些原则等。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XXXX。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可另外起一行或者紧接着标题书写。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XXXX。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可另外起一行或者紧接着标题书写。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ascii="仿宋" w:hAnsi="仿宋" w:eastAsia="仿宋" w:cs="仿宋"/>
          <w:kern w:val="0"/>
          <w:sz w:val="32"/>
          <w:szCs w:val="32"/>
          <w:highlight w:val="none"/>
        </w:rPr>
        <w:t>……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主要内容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/>
          <w:iCs/>
          <w:color w:val="0000FF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/>
          <w:iCs/>
          <w:color w:val="0000FF"/>
          <w:kern w:val="0"/>
          <w:sz w:val="32"/>
          <w:szCs w:val="32"/>
          <w:highlight w:val="none"/>
        </w:rPr>
        <w:t>如技术指标、参数、公式、性能要求、试验方法、检验规则等）的论据（包括试验、统计数据），修订国家标准时，应增列新旧国家标准水平的对比；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28"/>
          <w:highlight w:val="none"/>
        </w:rPr>
      </w:pPr>
      <w:r>
        <w:rPr>
          <w:rFonts w:hint="eastAsia" w:ascii="仿宋" w:hAnsi="仿宋" w:eastAsia="仿宋"/>
          <w:sz w:val="32"/>
          <w:szCs w:val="28"/>
          <w:highlight w:val="none"/>
        </w:rPr>
        <w:t>本文件主要包括以下方面内容：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二级标题。（二级标题使用楷体三号字，不加粗）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sz w:val="32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28"/>
          <w:highlight w:val="none"/>
          <w:lang w:eastAsia="zh-CN"/>
        </w:rPr>
        <w:t>）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sz w:val="32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28"/>
          <w:highlight w:val="none"/>
          <w:lang w:eastAsia="zh-CN"/>
        </w:rPr>
        <w:t>）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sz w:val="32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28"/>
          <w:highlight w:val="none"/>
          <w:lang w:eastAsia="zh-CN"/>
        </w:rPr>
        <w:t>）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28"/>
          <w:highlight w:val="none"/>
        </w:rPr>
      </w:pPr>
      <w:r>
        <w:rPr>
          <w:rFonts w:ascii="仿宋" w:hAnsi="仿宋" w:eastAsia="仿宋"/>
          <w:sz w:val="32"/>
          <w:szCs w:val="28"/>
          <w:highlight w:val="none"/>
        </w:rPr>
        <w:t>……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XXXX。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可另外起一行或者紧接着标题书写。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XXXX。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可另外起一行或者紧接着标题书写。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28"/>
          <w:highlight w:val="none"/>
        </w:rPr>
      </w:pPr>
      <w:r>
        <w:rPr>
          <w:rFonts w:ascii="仿宋" w:hAnsi="仿宋" w:eastAsia="仿宋"/>
          <w:sz w:val="32"/>
          <w:szCs w:val="28"/>
          <w:highlight w:val="none"/>
        </w:rPr>
        <w:t>……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</w:rPr>
        <w:t>主要工作过程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本文件编制过程如下：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（一）项目启动。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应具体说明启动时间，具体工作内容。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（二）成立标准编制工作组。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应具体说明启动时间，具体工作内容等。文中第一次提及的单位名称等名词需要写全称，为了后文描述方便，可在全称后面加“（以下简称XXXX）”。如：标准编制工作组（以下简称工作组）</w:t>
      </w:r>
      <w:r>
        <w:rPr>
          <w:rFonts w:hint="eastAsia" w:ascii="仿宋" w:hAnsi="仿宋" w:eastAsia="仿宋"/>
          <w:sz w:val="32"/>
          <w:szCs w:val="32"/>
          <w:highlight w:val="none"/>
        </w:rPr>
        <w:t>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28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（三）标准立项下达。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应包括具体立项时间、立项计划名称、文号、本文件立项编号等要素。如：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XX年XX月，国标委下达了《国家标准化管理委员会关于下达XX年第X批国家标准计划的通知》（国标委发〔XX〕XX号），正式下达本标准的制修订计划，标准编号为XXXXXXXX-T-320。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（四）形成征求意见稿。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应具体说明启动时间，具体工作内容等。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（五）形成送审稿。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应具体说明启动时间，具体工作内容等。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（六）形成报批稿。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应具体说明启动时间，具体工作内容等。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color w:val="0000FF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  <w:t>四、主要试验（或验证）的分析、综述报告，技术经济论证，预期的经济效果。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  <w:t>五、采用国际标准和国外先进标准的程度，以及与国际、国外同类标准水平的对比情况，或与测试的国外样品、样机的有关数据对比情况。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  <w:t>六、与有关的现行法律、法规和强制性国家标准的关系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  <w:t>七、重大分歧意见的处理经过和依据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在本文件的编制过程中，工作组成员对标准的内容进行了充分的研究和探讨，在编制过程中没有出现重大分歧意见。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  <w:t>八、国家标准作为强制性国家标准或推荐性国家标准的建议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本文件为首次编制，鉴于本文件的内容未涉及</w:t>
      </w:r>
      <w:r>
        <w:rPr>
          <w:rFonts w:hint="eastAsia" w:ascii="仿宋" w:hAnsi="仿宋" w:eastAsia="仿宋" w:cs="仿宋"/>
          <w:b/>
          <w:i/>
          <w:kern w:val="0"/>
          <w:sz w:val="32"/>
          <w:szCs w:val="32"/>
          <w:highlight w:val="none"/>
        </w:rPr>
        <w:t>强制性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标准或</w:t>
      </w:r>
      <w:r>
        <w:rPr>
          <w:rFonts w:hint="eastAsia" w:ascii="仿宋" w:hAnsi="仿宋" w:eastAsia="仿宋" w:cs="仿宋"/>
          <w:b/>
          <w:i/>
          <w:kern w:val="0"/>
          <w:sz w:val="32"/>
          <w:szCs w:val="32"/>
          <w:highlight w:val="none"/>
        </w:rPr>
        <w:t>强制性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条文的内容及要求，因此建议作为</w:t>
      </w:r>
      <w:r>
        <w:rPr>
          <w:rFonts w:hint="eastAsia" w:ascii="仿宋" w:hAnsi="仿宋" w:eastAsia="仿宋" w:cs="仿宋"/>
          <w:b/>
          <w:i/>
          <w:kern w:val="0"/>
          <w:sz w:val="32"/>
          <w:szCs w:val="32"/>
          <w:highlight w:val="none"/>
        </w:rPr>
        <w:t>推荐性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国家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标准。（斜体部分可根据具体情况调整）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  <w:t>九、贯彻国家标准的要求和措施建议（包括组织措施、技术措施、过渡办法等内容）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  <w:t>十、废止现行有关标准的建议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/>
          <w:kern w:val="0"/>
          <w:sz w:val="32"/>
          <w:szCs w:val="32"/>
          <w:highlight w:val="none"/>
        </w:rPr>
        <w:t>本文件为首次编制，不存在对现行标准的废止问题。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（斜体部分可根据具体情况调整）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  <w:t>十一、其他应予说明的事项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本文件遵守中华人民共和国现行的法律、法规。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929535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8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AA"/>
    <w:rsid w:val="0000496D"/>
    <w:rsid w:val="0008297D"/>
    <w:rsid w:val="001E175C"/>
    <w:rsid w:val="00223152"/>
    <w:rsid w:val="0039662F"/>
    <w:rsid w:val="003E5143"/>
    <w:rsid w:val="00476BBF"/>
    <w:rsid w:val="00496D2D"/>
    <w:rsid w:val="004C37B3"/>
    <w:rsid w:val="004C68C9"/>
    <w:rsid w:val="005E40F2"/>
    <w:rsid w:val="006B30AC"/>
    <w:rsid w:val="006B4987"/>
    <w:rsid w:val="007B5854"/>
    <w:rsid w:val="00875FF4"/>
    <w:rsid w:val="008B0A42"/>
    <w:rsid w:val="0093189C"/>
    <w:rsid w:val="00951BEE"/>
    <w:rsid w:val="00A22DD8"/>
    <w:rsid w:val="00A61A40"/>
    <w:rsid w:val="00A714AA"/>
    <w:rsid w:val="00BF2B77"/>
    <w:rsid w:val="00C3550B"/>
    <w:rsid w:val="00D41E7A"/>
    <w:rsid w:val="00D9571B"/>
    <w:rsid w:val="00DD13CF"/>
    <w:rsid w:val="00DE54FD"/>
    <w:rsid w:val="00F04DAE"/>
    <w:rsid w:val="00F8363A"/>
    <w:rsid w:val="00F8438D"/>
    <w:rsid w:val="00FE3BAB"/>
    <w:rsid w:val="27EB1880"/>
    <w:rsid w:val="2C02337D"/>
    <w:rsid w:val="6E72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章标题"/>
    <w:next w:val="1"/>
    <w:qFormat/>
    <w:uiPriority w:val="0"/>
    <w:pPr>
      <w:numPr>
        <w:ilvl w:val="4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p15"/>
    <w:basedOn w:val="1"/>
    <w:qFormat/>
    <w:uiPriority w:val="0"/>
    <w:pPr>
      <w:widowControl/>
      <w:ind w:firstLine="420"/>
    </w:pPr>
    <w:rPr>
      <w:rFonts w:ascii="等线" w:hAnsi="等线" w:eastAsia="等线" w:cs="宋体"/>
      <w:kern w:val="0"/>
      <w:szCs w:val="21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76</Words>
  <Characters>439</Characters>
  <Lines>3</Lines>
  <Paragraphs>1</Paragraphs>
  <TotalTime>2</TotalTime>
  <ScaleCrop>false</ScaleCrop>
  <LinksUpToDate>false</LinksUpToDate>
  <CharactersWithSpaces>514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2018-05-02T07:43:00Z</dcterms:created>
  <dc:creator>admin</dc:creator>
  <cp:lastModifiedBy>春晓</cp:lastModifiedBy>
  <dcterms:modified xsi:type="dcterms:W3CDTF">2022-04-22T07:22:10Z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