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kern w:val="0"/>
          <w:sz w:val="30"/>
          <w:szCs w:val="30"/>
        </w:rPr>
      </w:pPr>
      <w:r>
        <w:rPr>
          <w:rFonts w:hint="eastAsia" w:ascii="宋体" w:hAnsi="宋体" w:eastAsia="宋体"/>
          <w:b/>
          <w:kern w:val="0"/>
          <w:sz w:val="30"/>
          <w:szCs w:val="30"/>
        </w:rPr>
        <w:t>证券期货业标准立项建议书</w:t>
      </w:r>
    </w:p>
    <w:p>
      <w:pPr>
        <w:numPr>
          <w:ilvl w:val="0"/>
          <w:numId w:val="1"/>
        </w:numPr>
        <w:spacing w:line="360" w:lineRule="auto"/>
        <w:ind w:firstLine="420" w:firstLineChars="150"/>
        <w:jc w:val="left"/>
        <w:rPr>
          <w:rFonts w:ascii="宋体" w:hAnsi="宋体"/>
          <w:sz w:val="28"/>
        </w:rPr>
      </w:pPr>
      <w:r>
        <w:rPr>
          <w:rFonts w:hint="eastAsia" w:ascii="宋体" w:hAnsi="宋体"/>
          <w:sz w:val="28"/>
        </w:rPr>
        <w:t>基本信息表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85"/>
        <w:gridCol w:w="1020"/>
        <w:gridCol w:w="14"/>
        <w:gridCol w:w="1350"/>
        <w:gridCol w:w="61"/>
        <w:gridCol w:w="29"/>
        <w:gridCol w:w="128"/>
        <w:gridCol w:w="1312"/>
        <w:gridCol w:w="3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809" w:type="dxa"/>
            <w:vAlign w:val="center"/>
          </w:tcPr>
          <w:p>
            <w:pPr>
              <w:spacing w:line="360" w:lineRule="auto"/>
              <w:jc w:val="left"/>
              <w:rPr>
                <w:rFonts w:ascii="宋体" w:hAnsi="宋体"/>
              </w:rPr>
            </w:pPr>
            <w:r>
              <w:rPr>
                <w:rFonts w:hint="eastAsia" w:ascii="宋体" w:hAnsi="宋体"/>
              </w:rPr>
              <w:t>项目名称</w:t>
            </w:r>
          </w:p>
          <w:p>
            <w:pPr>
              <w:spacing w:line="360" w:lineRule="auto"/>
              <w:jc w:val="left"/>
              <w:rPr>
                <w:rFonts w:ascii="宋体" w:hAnsi="宋体"/>
              </w:rPr>
            </w:pPr>
            <w:r>
              <w:rPr>
                <w:rFonts w:hint="eastAsia" w:ascii="宋体" w:hAnsi="宋体"/>
              </w:rPr>
              <w:t>（中文）</w:t>
            </w:r>
          </w:p>
        </w:tc>
        <w:tc>
          <w:tcPr>
            <w:tcW w:w="2619" w:type="dxa"/>
            <w:gridSpan w:val="3"/>
            <w:vAlign w:val="center"/>
          </w:tcPr>
          <w:p>
            <w:pPr>
              <w:spacing w:line="360" w:lineRule="auto"/>
              <w:jc w:val="center"/>
              <w:rPr>
                <w:rFonts w:ascii="宋体" w:hAnsi="宋体"/>
              </w:rPr>
            </w:pPr>
            <w:r>
              <w:rPr>
                <w:rFonts w:hint="eastAsia" w:ascii="宋体" w:hAnsi="宋体"/>
              </w:rPr>
              <w:t xml:space="preserve"> </w:t>
            </w:r>
          </w:p>
        </w:tc>
        <w:tc>
          <w:tcPr>
            <w:tcW w:w="1568" w:type="dxa"/>
            <w:gridSpan w:val="4"/>
            <w:vAlign w:val="center"/>
          </w:tcPr>
          <w:p>
            <w:pPr>
              <w:spacing w:line="360" w:lineRule="auto"/>
              <w:jc w:val="center"/>
              <w:rPr>
                <w:rFonts w:ascii="宋体" w:hAnsi="宋体"/>
              </w:rPr>
            </w:pPr>
            <w:r>
              <w:rPr>
                <w:rFonts w:hint="eastAsia" w:ascii="宋体" w:hAnsi="宋体"/>
              </w:rPr>
              <w:t>项目名称</w:t>
            </w:r>
          </w:p>
          <w:p>
            <w:pPr>
              <w:spacing w:line="360" w:lineRule="auto"/>
              <w:jc w:val="center"/>
              <w:rPr>
                <w:rFonts w:ascii="宋体" w:hAnsi="宋体"/>
              </w:rPr>
            </w:pPr>
            <w:r>
              <w:rPr>
                <w:rFonts w:hint="eastAsia" w:ascii="宋体" w:hAnsi="宋体"/>
              </w:rPr>
              <w:t>（英文）</w:t>
            </w:r>
          </w:p>
        </w:tc>
        <w:tc>
          <w:tcPr>
            <w:tcW w:w="2526" w:type="dxa"/>
            <w:gridSpan w:val="3"/>
            <w:vAlign w:val="center"/>
          </w:tcPr>
          <w:p>
            <w:pPr>
              <w:spacing w:line="360" w:lineRule="auto"/>
              <w:jc w:val="center"/>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809" w:type="dxa"/>
            <w:tcBorders>
              <w:bottom w:val="single" w:color="auto" w:sz="4" w:space="0"/>
            </w:tcBorders>
            <w:vAlign w:val="center"/>
          </w:tcPr>
          <w:p>
            <w:pPr>
              <w:spacing w:line="360" w:lineRule="auto"/>
              <w:jc w:val="left"/>
              <w:rPr>
                <w:rFonts w:ascii="宋体" w:hAnsi="宋体"/>
              </w:rPr>
            </w:pPr>
            <w:r>
              <w:rPr>
                <w:rFonts w:hint="eastAsia" w:ascii="宋体" w:hAnsi="宋体"/>
              </w:rPr>
              <w:t>制定或修订</w:t>
            </w:r>
          </w:p>
        </w:tc>
        <w:tc>
          <w:tcPr>
            <w:tcW w:w="2619" w:type="dxa"/>
            <w:gridSpan w:val="3"/>
            <w:tcBorders>
              <w:bottom w:val="single" w:color="auto" w:sz="4" w:space="0"/>
            </w:tcBorders>
            <w:vAlign w:val="center"/>
          </w:tcPr>
          <w:p>
            <w:pPr>
              <w:rPr>
                <w:rFonts w:ascii="宋体" w:hAnsi="宋体"/>
              </w:rPr>
            </w:pPr>
            <w:r>
              <w:rPr>
                <w:rFonts w:hint="eastAsia" w:ascii="宋体" w:hAnsi="宋体"/>
              </w:rPr>
              <w:t>制定 □     修订 □</w:t>
            </w:r>
          </w:p>
        </w:tc>
        <w:tc>
          <w:tcPr>
            <w:tcW w:w="1568" w:type="dxa"/>
            <w:gridSpan w:val="4"/>
            <w:tcBorders>
              <w:bottom w:val="single" w:color="auto" w:sz="4" w:space="0"/>
            </w:tcBorders>
            <w:vAlign w:val="center"/>
          </w:tcPr>
          <w:p>
            <w:pPr>
              <w:spacing w:line="360" w:lineRule="auto"/>
              <w:jc w:val="center"/>
              <w:rPr>
                <w:rFonts w:ascii="宋体" w:hAnsi="宋体"/>
              </w:rPr>
            </w:pPr>
            <w:r>
              <w:rPr>
                <w:rFonts w:hint="eastAsia" w:ascii="宋体" w:hAnsi="宋体"/>
              </w:rPr>
              <w:t>被修订标准号</w:t>
            </w:r>
          </w:p>
        </w:tc>
        <w:tc>
          <w:tcPr>
            <w:tcW w:w="2526" w:type="dxa"/>
            <w:gridSpan w:val="3"/>
            <w:tcBorders>
              <w:bottom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Theme="minorEastAsia"/>
                <w:lang w:val="en-US" w:eastAsia="zh-CN"/>
              </w:rPr>
            </w:pPr>
            <w:r>
              <w:rPr>
                <w:rFonts w:hint="eastAsia" w:ascii="宋体" w:hAnsi="宋体"/>
              </w:rPr>
              <w:t>采用国际</w:t>
            </w:r>
            <w:r>
              <w:rPr>
                <w:rFonts w:hint="eastAsia" w:ascii="宋体" w:hAnsi="宋体"/>
                <w:lang w:val="en-US" w:eastAsia="zh-CN"/>
              </w:rPr>
              <w:t>标准</w:t>
            </w:r>
            <w:bookmarkStart w:id="13" w:name="_GoBack"/>
            <w:bookmarkEnd w:id="13"/>
          </w:p>
        </w:tc>
        <w:tc>
          <w:tcPr>
            <w:tcW w:w="26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rPr>
              <w:t>无</w:t>
            </w:r>
            <w:r>
              <w:rPr>
                <w:rFonts w:hint="eastAsia" w:ascii="宋体" w:hAnsi="宋体"/>
              </w:rPr>
              <w:t>□</w:t>
            </w:r>
            <w:r>
              <w:rPr>
                <w:rFonts w:hint="eastAsia"/>
              </w:rPr>
              <w:t xml:space="preserve"> ISO</w:t>
            </w:r>
            <w:r>
              <w:rPr>
                <w:rFonts w:hint="eastAsia" w:ascii="宋体" w:hAnsi="宋体"/>
              </w:rPr>
              <w:t>□</w:t>
            </w:r>
            <w:r>
              <w:rPr>
                <w:rFonts w:hint="eastAsia"/>
              </w:rPr>
              <w:t xml:space="preserve"> IEC</w:t>
            </w:r>
            <w:r>
              <w:rPr>
                <w:rFonts w:hint="eastAsia" w:ascii="宋体" w:hAnsi="宋体"/>
              </w:rPr>
              <w:t>□</w:t>
            </w:r>
            <w:r>
              <w:rPr>
                <w:rFonts w:hint="eastAsia"/>
              </w:rPr>
              <w:t xml:space="preserve"> ITU</w:t>
            </w:r>
            <w:r>
              <w:rPr>
                <w:rFonts w:hint="eastAsia" w:ascii="宋体" w:hAnsi="宋体"/>
              </w:rPr>
              <w:t>□</w:t>
            </w:r>
            <w:r>
              <w:rPr>
                <w:rFonts w:hint="eastAsia"/>
              </w:rPr>
              <w:t xml:space="preserve"> ISO/IEC</w:t>
            </w:r>
            <w:r>
              <w:rPr>
                <w:rFonts w:hint="eastAsia" w:ascii="宋体" w:hAnsi="宋体"/>
              </w:rPr>
              <w:t>□</w:t>
            </w:r>
            <w:r>
              <w:rPr>
                <w:rFonts w:hint="eastAsia"/>
              </w:rPr>
              <w:t xml:space="preserve"> ISO确认的标准</w:t>
            </w:r>
            <w:r>
              <w:rPr>
                <w:rFonts w:hint="eastAsia" w:ascii="宋体" w:hAnsi="宋体"/>
              </w:rPr>
              <w:t>□</w:t>
            </w:r>
          </w:p>
        </w:tc>
        <w:tc>
          <w:tcPr>
            <w:tcW w:w="156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采标号</w:t>
            </w:r>
          </w:p>
        </w:tc>
        <w:tc>
          <w:tcPr>
            <w:tcW w:w="25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rPr>
            </w:pPr>
            <w:r>
              <w:rPr>
                <w:rFonts w:hint="eastAsia" w:ascii="宋体" w:hAnsi="宋体"/>
              </w:rPr>
              <w:t>采用程度</w:t>
            </w:r>
          </w:p>
        </w:tc>
        <w:tc>
          <w:tcPr>
            <w:tcW w:w="671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等同采用 □            修改采用 □     </w:t>
            </w:r>
            <w:r>
              <w:rPr>
                <w:rFonts w:ascii="宋体" w:hAnsi="宋体"/>
              </w:rPr>
              <w:t xml:space="preserve">       </w:t>
            </w:r>
            <w:r>
              <w:rPr>
                <w:rFonts w:hint="eastAsia" w:ascii="宋体" w:hAnsi="宋体"/>
              </w:rPr>
              <w:t>非等效采用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809" w:type="dxa"/>
            <w:tcBorders>
              <w:top w:val="single" w:color="auto" w:sz="4" w:space="0"/>
            </w:tcBorders>
            <w:vAlign w:val="center"/>
          </w:tcPr>
          <w:p>
            <w:pPr>
              <w:spacing w:line="360" w:lineRule="auto"/>
              <w:jc w:val="left"/>
              <w:rPr>
                <w:rFonts w:ascii="宋体" w:hAnsi="宋体"/>
              </w:rPr>
            </w:pPr>
            <w:r>
              <w:rPr>
                <w:rFonts w:hint="eastAsia" w:ascii="宋体" w:hAnsi="宋体"/>
              </w:rPr>
              <w:t>标准级别</w:t>
            </w:r>
          </w:p>
        </w:tc>
        <w:tc>
          <w:tcPr>
            <w:tcW w:w="2619" w:type="dxa"/>
            <w:gridSpan w:val="3"/>
            <w:tcBorders>
              <w:top w:val="single" w:color="auto" w:sz="4" w:space="0"/>
            </w:tcBorders>
            <w:vAlign w:val="center"/>
          </w:tcPr>
          <w:p>
            <w:pPr>
              <w:spacing w:line="360" w:lineRule="auto"/>
              <w:rPr>
                <w:rFonts w:ascii="宋体" w:hAnsi="宋体"/>
              </w:rPr>
            </w:pPr>
            <w:r>
              <w:rPr>
                <w:rFonts w:hint="eastAsia" w:ascii="宋体" w:hAnsi="宋体"/>
              </w:rPr>
              <w:t>国家标准□  行业标准</w:t>
            </w:r>
            <w:r>
              <w:rPr>
                <w:rFonts w:hint="eastAsia" w:ascii="宋体" w:hAnsi="宋体"/>
              </w:rPr>
              <w:sym w:font="Wingdings 2" w:char="0052"/>
            </w:r>
          </w:p>
        </w:tc>
        <w:tc>
          <w:tcPr>
            <w:tcW w:w="1568" w:type="dxa"/>
            <w:gridSpan w:val="4"/>
            <w:tcBorders>
              <w:top w:val="single" w:color="auto" w:sz="4" w:space="0"/>
            </w:tcBorders>
            <w:vAlign w:val="center"/>
          </w:tcPr>
          <w:p>
            <w:pPr>
              <w:spacing w:line="360" w:lineRule="auto"/>
              <w:jc w:val="center"/>
              <w:rPr>
                <w:rFonts w:ascii="宋体" w:hAnsi="宋体"/>
              </w:rPr>
            </w:pPr>
            <w:r>
              <w:rPr>
                <w:rFonts w:hint="eastAsia" w:ascii="宋体" w:hAnsi="宋体"/>
              </w:rPr>
              <w:t>标准性质</w:t>
            </w:r>
          </w:p>
        </w:tc>
        <w:tc>
          <w:tcPr>
            <w:tcW w:w="2526" w:type="dxa"/>
            <w:gridSpan w:val="3"/>
            <w:tcBorders>
              <w:top w:val="single" w:color="auto" w:sz="4" w:space="0"/>
            </w:tcBorders>
            <w:vAlign w:val="center"/>
          </w:tcPr>
          <w:p>
            <w:pPr>
              <w:spacing w:line="360" w:lineRule="auto"/>
              <w:rPr>
                <w:rFonts w:ascii="宋体" w:hAnsi="宋体"/>
              </w:rPr>
            </w:pPr>
            <w:r>
              <w:rPr>
                <w:rFonts w:hint="eastAsia" w:ascii="宋体" w:hAnsi="宋体"/>
              </w:rPr>
              <w:t xml:space="preserve">强制 □    推荐 </w:t>
            </w:r>
            <w:r>
              <w:rPr>
                <w:rFonts w:hint="eastAsia" w:ascii="宋体" w:hAnsi="宋体"/>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809" w:type="dxa"/>
            <w:vAlign w:val="center"/>
          </w:tcPr>
          <w:p>
            <w:pPr>
              <w:spacing w:line="360" w:lineRule="auto"/>
              <w:jc w:val="left"/>
              <w:rPr>
                <w:rFonts w:ascii="宋体" w:hAnsi="宋体"/>
              </w:rPr>
            </w:pPr>
            <w:r>
              <w:rPr>
                <w:rFonts w:hint="eastAsia" w:ascii="宋体" w:hAnsi="宋体"/>
              </w:rPr>
              <w:t>专业领域</w:t>
            </w:r>
          </w:p>
        </w:tc>
        <w:tc>
          <w:tcPr>
            <w:tcW w:w="2619" w:type="dxa"/>
            <w:gridSpan w:val="3"/>
            <w:vAlign w:val="center"/>
          </w:tcPr>
          <w:p>
            <w:pPr>
              <w:spacing w:line="360" w:lineRule="auto"/>
              <w:rPr>
                <w:rFonts w:ascii="宋体" w:hAnsi="宋体"/>
              </w:rPr>
            </w:pPr>
          </w:p>
        </w:tc>
        <w:tc>
          <w:tcPr>
            <w:tcW w:w="1568" w:type="dxa"/>
            <w:gridSpan w:val="4"/>
            <w:vAlign w:val="center"/>
          </w:tcPr>
          <w:p>
            <w:pPr>
              <w:spacing w:line="360" w:lineRule="auto"/>
              <w:jc w:val="center"/>
              <w:rPr>
                <w:rFonts w:ascii="宋体" w:hAnsi="宋体"/>
              </w:rPr>
            </w:pPr>
            <w:r>
              <w:rPr>
                <w:rFonts w:hint="eastAsia" w:ascii="宋体" w:hAnsi="宋体"/>
              </w:rPr>
              <w:t>数据模型</w:t>
            </w:r>
          </w:p>
        </w:tc>
        <w:tc>
          <w:tcPr>
            <w:tcW w:w="2526" w:type="dxa"/>
            <w:gridSpan w:val="3"/>
            <w:vAlign w:val="center"/>
          </w:tcPr>
          <w:p>
            <w:pPr>
              <w:spacing w:line="360" w:lineRule="auto"/>
              <w:rPr>
                <w:rFonts w:ascii="宋体" w:hAnsi="宋体"/>
              </w:rPr>
            </w:pPr>
            <w:r>
              <w:rPr>
                <w:rFonts w:hint="eastAsia" w:ascii="宋体" w:hAnsi="宋体"/>
              </w:rPr>
              <w:t>相关 □   不相关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809" w:type="dxa"/>
            <w:vAlign w:val="center"/>
          </w:tcPr>
          <w:p>
            <w:pPr>
              <w:spacing w:line="360" w:lineRule="auto"/>
              <w:jc w:val="left"/>
              <w:rPr>
                <w:rFonts w:ascii="宋体" w:hAnsi="宋体"/>
              </w:rPr>
            </w:pPr>
            <w:r>
              <w:rPr>
                <w:rFonts w:hint="eastAsia" w:ascii="宋体" w:hAnsi="宋体"/>
              </w:rPr>
              <w:t>标准适用对象</w:t>
            </w:r>
          </w:p>
        </w:tc>
        <w:tc>
          <w:tcPr>
            <w:tcW w:w="6713" w:type="dxa"/>
            <w:gridSpan w:val="10"/>
            <w:vAlign w:val="center"/>
          </w:tcPr>
          <w:p>
            <w:pPr>
              <w:spacing w:line="360" w:lineRule="auto"/>
              <w:rPr>
                <w:rFonts w:ascii="宋体" w:hAnsi="宋体"/>
                <w:u w:val="single"/>
              </w:rPr>
            </w:pPr>
            <w:r>
              <w:rPr>
                <w:rFonts w:hint="eastAsia" w:ascii="宋体" w:hAnsi="宋体"/>
              </w:rPr>
              <w:t>1、监管机构□ 2、核心机构□  3、经营机构（证券公司□、期货公司□、基金公司□） 4、发行人□ 5、服务机构（信息技术服务机构□、清算托管销售等外部服务机构□）6、其他□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809" w:type="dxa"/>
            <w:vAlign w:val="center"/>
          </w:tcPr>
          <w:p>
            <w:pPr>
              <w:spacing w:line="360" w:lineRule="auto"/>
              <w:jc w:val="left"/>
              <w:rPr>
                <w:rFonts w:ascii="宋体" w:hAnsi="宋体"/>
              </w:rPr>
            </w:pPr>
            <w:r>
              <w:rPr>
                <w:rFonts w:hint="eastAsia" w:ascii="宋体" w:hAnsi="宋体"/>
              </w:rPr>
              <w:t>归口单位</w:t>
            </w:r>
          </w:p>
        </w:tc>
        <w:tc>
          <w:tcPr>
            <w:tcW w:w="6713" w:type="dxa"/>
            <w:gridSpan w:val="10"/>
            <w:vAlign w:val="center"/>
          </w:tcPr>
          <w:p>
            <w:pPr>
              <w:spacing w:line="360" w:lineRule="auto"/>
              <w:rPr>
                <w:rFonts w:ascii="宋体" w:hAnsi="宋体"/>
              </w:rPr>
            </w:pPr>
            <w:r>
              <w:rPr>
                <w:rFonts w:hint="eastAsia" w:ascii="宋体" w:hAnsi="宋体"/>
              </w:rPr>
              <w:t>全国金融标准化技术委员会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1809" w:type="dxa"/>
            <w:tcBorders>
              <w:bottom w:val="single" w:color="auto" w:sz="4" w:space="0"/>
            </w:tcBorders>
            <w:vAlign w:val="center"/>
          </w:tcPr>
          <w:p>
            <w:pPr>
              <w:spacing w:line="360" w:lineRule="auto"/>
              <w:jc w:val="left"/>
              <w:rPr>
                <w:rFonts w:ascii="宋体" w:hAnsi="宋体"/>
              </w:rPr>
            </w:pPr>
            <w:r>
              <w:rPr>
                <w:rFonts w:hint="eastAsia" w:ascii="宋体" w:hAnsi="宋体"/>
              </w:rPr>
              <w:t>技术委员会</w:t>
            </w:r>
          </w:p>
        </w:tc>
        <w:tc>
          <w:tcPr>
            <w:tcW w:w="3969" w:type="dxa"/>
            <w:gridSpan w:val="4"/>
            <w:tcBorders>
              <w:bottom w:val="single" w:color="auto" w:sz="4" w:space="0"/>
            </w:tcBorders>
            <w:vAlign w:val="center"/>
          </w:tcPr>
          <w:p>
            <w:pPr>
              <w:spacing w:line="360" w:lineRule="auto"/>
              <w:rPr>
                <w:rFonts w:ascii="宋体" w:hAnsi="宋体"/>
              </w:rPr>
            </w:pPr>
            <w:r>
              <w:rPr>
                <w:rFonts w:hint="eastAsia" w:ascii="宋体" w:hAnsi="宋体"/>
              </w:rPr>
              <w:t>全国金融标准化技术委员会证券分技术委员会</w:t>
            </w:r>
          </w:p>
        </w:tc>
        <w:tc>
          <w:tcPr>
            <w:tcW w:w="1530" w:type="dxa"/>
            <w:gridSpan w:val="4"/>
            <w:tcBorders>
              <w:bottom w:val="single" w:color="auto" w:sz="4" w:space="0"/>
            </w:tcBorders>
            <w:vAlign w:val="center"/>
          </w:tcPr>
          <w:p>
            <w:pPr>
              <w:spacing w:line="360" w:lineRule="auto"/>
              <w:jc w:val="center"/>
              <w:rPr>
                <w:rFonts w:ascii="宋体" w:hAnsi="宋体"/>
              </w:rPr>
            </w:pPr>
            <w:r>
              <w:rPr>
                <w:rFonts w:hint="eastAsia" w:ascii="宋体" w:hAnsi="宋体"/>
              </w:rPr>
              <w:t>全国TC号</w:t>
            </w:r>
          </w:p>
        </w:tc>
        <w:tc>
          <w:tcPr>
            <w:tcW w:w="1214" w:type="dxa"/>
            <w:gridSpan w:val="2"/>
            <w:tcBorders>
              <w:bottom w:val="single" w:color="auto" w:sz="4" w:space="0"/>
            </w:tcBorders>
            <w:vAlign w:val="center"/>
          </w:tcPr>
          <w:p>
            <w:pPr>
              <w:spacing w:line="360" w:lineRule="auto"/>
              <w:jc w:val="center"/>
              <w:rPr>
                <w:rFonts w:ascii="宋体" w:hAnsi="宋体"/>
              </w:rPr>
            </w:pPr>
            <w:r>
              <w:rPr>
                <w:rFonts w:hint="eastAsia" w:ascii="宋体" w:hAnsi="宋体"/>
              </w:rPr>
              <w:t>TC180/SC4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809" w:type="dxa"/>
            <w:vAlign w:val="center"/>
          </w:tcPr>
          <w:p>
            <w:pPr>
              <w:spacing w:line="360" w:lineRule="auto"/>
              <w:jc w:val="left"/>
              <w:rPr>
                <w:rFonts w:ascii="宋体" w:hAnsi="宋体"/>
              </w:rPr>
            </w:pPr>
            <w:r>
              <w:rPr>
                <w:rFonts w:hint="eastAsia" w:ascii="宋体" w:hAnsi="宋体"/>
              </w:rPr>
              <w:t>主管单位</w:t>
            </w:r>
          </w:p>
        </w:tc>
        <w:tc>
          <w:tcPr>
            <w:tcW w:w="6713" w:type="dxa"/>
            <w:gridSpan w:val="10"/>
            <w:vAlign w:val="center"/>
          </w:tcPr>
          <w:p>
            <w:pPr>
              <w:spacing w:line="360" w:lineRule="auto"/>
              <w:rPr>
                <w:rFonts w:ascii="宋体" w:hAnsi="宋体"/>
              </w:rPr>
            </w:pPr>
            <w:r>
              <w:rPr>
                <w:rFonts w:hint="eastAsia" w:ascii="宋体" w:hAnsi="宋体"/>
              </w:rPr>
              <w:t>中国证券监督管理委员会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809" w:type="dxa"/>
            <w:vAlign w:val="center"/>
          </w:tcPr>
          <w:p>
            <w:pPr>
              <w:spacing w:line="360" w:lineRule="auto"/>
              <w:jc w:val="left"/>
              <w:rPr>
                <w:rFonts w:ascii="宋体" w:hAnsi="宋体"/>
              </w:rPr>
            </w:pPr>
            <w:r>
              <w:rPr>
                <w:rFonts w:hint="eastAsia" w:ascii="宋体" w:hAnsi="宋体"/>
              </w:rPr>
              <w:t>计划起始年</w:t>
            </w:r>
          </w:p>
        </w:tc>
        <w:tc>
          <w:tcPr>
            <w:tcW w:w="2619" w:type="dxa"/>
            <w:gridSpan w:val="3"/>
            <w:vAlign w:val="center"/>
          </w:tcPr>
          <w:p>
            <w:pPr>
              <w:spacing w:line="360" w:lineRule="auto"/>
              <w:jc w:val="center"/>
              <w:rPr>
                <w:rFonts w:ascii="宋体" w:hAnsi="宋体"/>
              </w:rPr>
            </w:pP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 xml:space="preserve"> 月</w:t>
            </w:r>
          </w:p>
        </w:tc>
        <w:tc>
          <w:tcPr>
            <w:tcW w:w="1440" w:type="dxa"/>
            <w:gridSpan w:val="3"/>
            <w:vAlign w:val="center"/>
          </w:tcPr>
          <w:p>
            <w:pPr>
              <w:spacing w:line="360" w:lineRule="auto"/>
              <w:jc w:val="center"/>
              <w:rPr>
                <w:rFonts w:ascii="宋体" w:hAnsi="宋体"/>
              </w:rPr>
            </w:pPr>
            <w:r>
              <w:rPr>
                <w:rFonts w:hint="eastAsia" w:ascii="宋体" w:hAnsi="宋体"/>
              </w:rPr>
              <w:t>完成年限</w:t>
            </w:r>
          </w:p>
        </w:tc>
        <w:tc>
          <w:tcPr>
            <w:tcW w:w="2654" w:type="dxa"/>
            <w:gridSpan w:val="4"/>
            <w:vAlign w:val="center"/>
          </w:tcPr>
          <w:p>
            <w:pPr>
              <w:spacing w:line="360" w:lineRule="auto"/>
              <w:jc w:val="center"/>
              <w:rPr>
                <w:rFonts w:ascii="宋体" w:hAnsi="宋体"/>
              </w:rPr>
            </w:pPr>
            <w:r>
              <w:rPr>
                <w:rFonts w:hint="eastAsia" w:ascii="宋体" w:hAnsi="宋体"/>
              </w:rPr>
              <w:t xml:space="preserve">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09" w:type="dxa"/>
            <w:vAlign w:val="center"/>
          </w:tcPr>
          <w:p>
            <w:pPr>
              <w:spacing w:line="360" w:lineRule="auto"/>
              <w:jc w:val="left"/>
              <w:rPr>
                <w:rFonts w:ascii="宋体" w:hAnsi="宋体"/>
              </w:rPr>
            </w:pPr>
            <w:r>
              <w:rPr>
                <w:rFonts w:hint="eastAsia" w:ascii="宋体" w:hAnsi="宋体"/>
              </w:rPr>
              <w:t>申请单位</w:t>
            </w:r>
          </w:p>
        </w:tc>
        <w:tc>
          <w:tcPr>
            <w:tcW w:w="6713" w:type="dxa"/>
            <w:gridSpan w:val="10"/>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809" w:type="dxa"/>
            <w:vAlign w:val="center"/>
          </w:tcPr>
          <w:p>
            <w:pPr>
              <w:spacing w:line="360" w:lineRule="auto"/>
              <w:jc w:val="left"/>
              <w:rPr>
                <w:rFonts w:ascii="宋体" w:hAnsi="宋体"/>
              </w:rPr>
            </w:pPr>
            <w:r>
              <w:rPr>
                <w:rFonts w:hint="eastAsia" w:ascii="宋体" w:hAnsi="宋体"/>
              </w:rPr>
              <w:t>联系人姓名</w:t>
            </w:r>
          </w:p>
        </w:tc>
        <w:tc>
          <w:tcPr>
            <w:tcW w:w="1585" w:type="dxa"/>
            <w:vAlign w:val="center"/>
          </w:tcPr>
          <w:p>
            <w:pPr>
              <w:spacing w:line="360" w:lineRule="auto"/>
              <w:rPr>
                <w:rFonts w:ascii="宋体" w:hAnsi="宋体"/>
              </w:rPr>
            </w:pPr>
          </w:p>
        </w:tc>
        <w:tc>
          <w:tcPr>
            <w:tcW w:w="1020" w:type="dxa"/>
            <w:vAlign w:val="center"/>
          </w:tcPr>
          <w:p>
            <w:pPr>
              <w:spacing w:line="360" w:lineRule="auto"/>
              <w:jc w:val="center"/>
              <w:rPr>
                <w:rFonts w:ascii="宋体" w:hAnsi="宋体"/>
              </w:rPr>
            </w:pPr>
            <w:r>
              <w:rPr>
                <w:rFonts w:hint="eastAsia" w:ascii="宋体" w:hAnsi="宋体"/>
              </w:rPr>
              <w:t>电话</w:t>
            </w:r>
          </w:p>
        </w:tc>
        <w:tc>
          <w:tcPr>
            <w:tcW w:w="1425" w:type="dxa"/>
            <w:gridSpan w:val="3"/>
            <w:vAlign w:val="center"/>
          </w:tcPr>
          <w:p>
            <w:pPr>
              <w:spacing w:line="360" w:lineRule="auto"/>
              <w:rPr>
                <w:rFonts w:ascii="宋体" w:hAnsi="宋体"/>
              </w:rPr>
            </w:pPr>
          </w:p>
        </w:tc>
        <w:tc>
          <w:tcPr>
            <w:tcW w:w="1499" w:type="dxa"/>
            <w:gridSpan w:val="4"/>
            <w:vAlign w:val="center"/>
          </w:tcPr>
          <w:p>
            <w:pPr>
              <w:spacing w:line="360" w:lineRule="auto"/>
              <w:jc w:val="center"/>
              <w:rPr>
                <w:rFonts w:ascii="宋体" w:hAnsi="宋体"/>
              </w:rPr>
            </w:pPr>
            <w:r>
              <w:rPr>
                <w:rFonts w:hint="eastAsia" w:ascii="宋体" w:hAnsi="宋体"/>
              </w:rPr>
              <w:t>电子信箱</w:t>
            </w:r>
          </w:p>
        </w:tc>
        <w:tc>
          <w:tcPr>
            <w:tcW w:w="1184" w:type="dxa"/>
          </w:tcPr>
          <w:p>
            <w:pPr>
              <w:spacing w:line="360" w:lineRule="auto"/>
              <w:jc w:val="center"/>
              <w:rPr>
                <w:rFonts w:ascii="宋体" w:hAnsi="宋体"/>
              </w:rPr>
            </w:pPr>
          </w:p>
        </w:tc>
      </w:tr>
    </w:tbl>
    <w:p>
      <w:pPr>
        <w:spacing w:line="360" w:lineRule="auto"/>
        <w:ind w:firstLine="525" w:firstLineChars="250"/>
        <w:jc w:val="left"/>
        <w:rPr>
          <w:rFonts w:ascii="宋体" w:hAnsi="宋体"/>
          <w:b/>
          <w:sz w:val="28"/>
        </w:rPr>
      </w:pPr>
      <w:r>
        <w:rPr>
          <w:rFonts w:ascii="黑体" w:eastAsia="黑体"/>
          <w:color w:val="FF00FF"/>
        </w:rPr>
        <w:br w:type="page"/>
      </w:r>
      <w:r>
        <w:rPr>
          <w:rFonts w:hint="eastAsia" w:ascii="宋体" w:hAnsi="宋体"/>
          <w:sz w:val="28"/>
        </w:rPr>
        <w:t>二、项目需求分析</w:t>
      </w:r>
    </w:p>
    <w:p>
      <w:pPr>
        <w:snapToGrid w:val="0"/>
        <w:spacing w:line="360" w:lineRule="auto"/>
        <w:rPr>
          <w:rFonts w:ascii="宋体" w:hAnsi="宋体"/>
        </w:rPr>
      </w:pPr>
      <w:r>
        <w:rPr>
          <w:rFonts w:hint="eastAsia" w:ascii="宋体" w:hAnsi="宋体"/>
          <w:sz w:val="28"/>
        </w:rPr>
        <w:t xml:space="preserve">    </w:t>
      </w:r>
      <w:r>
        <w:rPr>
          <w:rFonts w:hint="eastAsia" w:ascii="宋体" w:hAnsi="宋体"/>
        </w:rPr>
        <w:t>阐述标准项目的研制目的、意义及必要性。</w:t>
      </w:r>
    </w:p>
    <w:p>
      <w:pPr>
        <w:spacing w:line="360" w:lineRule="auto"/>
        <w:ind w:firstLine="560" w:firstLineChars="200"/>
        <w:jc w:val="left"/>
        <w:rPr>
          <w:rFonts w:ascii="宋体" w:hAnsi="宋体"/>
          <w:sz w:val="28"/>
        </w:rPr>
      </w:pPr>
      <w:r>
        <w:rPr>
          <w:rFonts w:hint="eastAsia" w:ascii="宋体" w:hAnsi="宋体"/>
          <w:sz w:val="28"/>
        </w:rPr>
        <w:t>三、主要技术内容与适用范围</w:t>
      </w:r>
    </w:p>
    <w:p>
      <w:pPr>
        <w:snapToGrid w:val="0"/>
        <w:spacing w:line="360" w:lineRule="auto"/>
        <w:rPr>
          <w:rFonts w:ascii="宋体" w:hAnsi="宋体"/>
          <w:sz w:val="28"/>
        </w:rPr>
      </w:pPr>
      <w:r>
        <w:rPr>
          <w:rFonts w:hint="eastAsia" w:ascii="宋体" w:hAnsi="宋体"/>
          <w:sz w:val="28"/>
        </w:rPr>
        <w:t xml:space="preserve">    </w:t>
      </w:r>
      <w:r>
        <w:rPr>
          <w:rFonts w:hint="eastAsia" w:ascii="宋体" w:hAnsi="宋体"/>
        </w:rPr>
        <w:t>阐述标准拟采用的主要技术路线以及标准的应用范围。</w:t>
      </w:r>
    </w:p>
    <w:p>
      <w:pPr>
        <w:spacing w:line="360" w:lineRule="auto"/>
        <w:ind w:firstLine="560" w:firstLineChars="200"/>
        <w:jc w:val="left"/>
        <w:rPr>
          <w:rFonts w:ascii="宋体" w:hAnsi="宋体"/>
          <w:sz w:val="28"/>
        </w:rPr>
      </w:pPr>
      <w:r>
        <w:rPr>
          <w:rFonts w:hint="eastAsia" w:ascii="宋体" w:hAnsi="宋体"/>
          <w:sz w:val="28"/>
        </w:rPr>
        <w:t>四、现有国内外技术基础</w:t>
      </w:r>
    </w:p>
    <w:p>
      <w:pPr>
        <w:snapToGrid w:val="0"/>
        <w:spacing w:line="360" w:lineRule="auto"/>
        <w:rPr>
          <w:rFonts w:ascii="宋体" w:hAnsi="宋体"/>
          <w:sz w:val="28"/>
        </w:rPr>
      </w:pPr>
      <w:bookmarkStart w:id="0" w:name="_Toc24361"/>
      <w:r>
        <w:rPr>
          <w:rFonts w:hint="eastAsia" w:ascii="宋体" w:hAnsi="宋体"/>
          <w:sz w:val="28"/>
        </w:rPr>
        <w:t xml:space="preserve">    </w:t>
      </w:r>
      <w:r>
        <w:rPr>
          <w:rFonts w:hint="eastAsia" w:ascii="宋体" w:hAnsi="宋体"/>
        </w:rPr>
        <w:t>阐述国内外相关标准的现状与发展趋势分析以及标准研制已具备的工作基础。</w:t>
      </w:r>
      <w:bookmarkEnd w:id="0"/>
    </w:p>
    <w:p>
      <w:pPr>
        <w:spacing w:line="360" w:lineRule="auto"/>
        <w:ind w:firstLine="560" w:firstLineChars="200"/>
        <w:jc w:val="left"/>
        <w:rPr>
          <w:rFonts w:ascii="宋体" w:hAnsi="宋体"/>
          <w:sz w:val="28"/>
        </w:rPr>
      </w:pPr>
      <w:r>
        <w:rPr>
          <w:rFonts w:hint="eastAsia" w:ascii="宋体" w:hAnsi="宋体"/>
          <w:sz w:val="28"/>
        </w:rPr>
        <w:t>五、组织保障措施</w:t>
      </w:r>
    </w:p>
    <w:p>
      <w:pPr>
        <w:snapToGrid w:val="0"/>
        <w:spacing w:line="360" w:lineRule="auto"/>
        <w:rPr>
          <w:rFonts w:ascii="宋体" w:hAnsi="宋体"/>
        </w:rPr>
      </w:pPr>
      <w:bookmarkStart w:id="1" w:name="_Toc22219"/>
      <w:bookmarkStart w:id="2" w:name="_Toc23152"/>
      <w:r>
        <w:rPr>
          <w:rFonts w:hint="eastAsia" w:ascii="宋体" w:hAnsi="宋体"/>
        </w:rPr>
        <w:t xml:space="preserve">      列明标准起草的拟牵头单位与参与单位，并说明理由。</w:t>
      </w:r>
      <w:bookmarkEnd w:id="1"/>
      <w:bookmarkEnd w:id="2"/>
    </w:p>
    <w:p>
      <w:pPr>
        <w:snapToGrid w:val="0"/>
        <w:spacing w:line="360" w:lineRule="auto"/>
        <w:rPr>
          <w:rFonts w:ascii="宋体" w:hAnsi="宋体"/>
        </w:rPr>
      </w:pPr>
      <w:bookmarkStart w:id="3" w:name="_Toc30651"/>
      <w:bookmarkStart w:id="4" w:name="_Toc31740"/>
      <w:r>
        <w:rPr>
          <w:rFonts w:hint="eastAsia" w:ascii="宋体" w:hAnsi="宋体"/>
        </w:rPr>
        <w:t xml:space="preserve">      阐述标准项目起草工作组和人员计划以及其他必要的支撑和配套条件落实情况。</w:t>
      </w:r>
      <w:bookmarkEnd w:id="3"/>
      <w:bookmarkEnd w:id="4"/>
    </w:p>
    <w:p>
      <w:pPr>
        <w:spacing w:line="360" w:lineRule="auto"/>
        <w:ind w:firstLine="560" w:firstLineChars="200"/>
        <w:jc w:val="left"/>
        <w:rPr>
          <w:rFonts w:ascii="宋体" w:hAnsi="宋体"/>
          <w:sz w:val="28"/>
        </w:rPr>
      </w:pPr>
      <w:r>
        <w:rPr>
          <w:rFonts w:hint="eastAsia" w:ascii="宋体" w:hAnsi="宋体"/>
          <w:sz w:val="28"/>
        </w:rPr>
        <w:t>六、经费概算</w:t>
      </w:r>
    </w:p>
    <w:p>
      <w:pPr>
        <w:snapToGrid w:val="0"/>
        <w:spacing w:line="360" w:lineRule="auto"/>
        <w:rPr>
          <w:rFonts w:ascii="宋体" w:hAnsi="宋体"/>
        </w:rPr>
      </w:pPr>
      <w:r>
        <w:rPr>
          <w:rFonts w:hint="eastAsia" w:ascii="宋体" w:hAnsi="宋体"/>
        </w:rPr>
        <w:t xml:space="preserve">      阐述标准项目研制工作的经费来源和用途。</w:t>
      </w:r>
    </w:p>
    <w:p>
      <w:pPr>
        <w:spacing w:line="360" w:lineRule="auto"/>
        <w:ind w:firstLine="560" w:firstLineChars="200"/>
        <w:jc w:val="left"/>
        <w:rPr>
          <w:rFonts w:ascii="宋体" w:hAnsi="宋体"/>
          <w:sz w:val="28"/>
        </w:rPr>
      </w:pPr>
      <w:r>
        <w:rPr>
          <w:rFonts w:hint="eastAsia" w:ascii="宋体" w:hAnsi="宋体"/>
          <w:sz w:val="28"/>
        </w:rPr>
        <w:t>七、标准制定的工作计划</w:t>
      </w:r>
    </w:p>
    <w:p>
      <w:pPr>
        <w:snapToGrid w:val="0"/>
        <w:spacing w:line="360" w:lineRule="auto"/>
        <w:rPr>
          <w:rFonts w:ascii="宋体" w:hAnsi="宋体"/>
          <w:sz w:val="28"/>
        </w:rPr>
      </w:pPr>
      <w:bookmarkStart w:id="5" w:name="_Toc30565"/>
      <w:bookmarkStart w:id="6" w:name="_Toc26480"/>
      <w:r>
        <w:rPr>
          <w:rFonts w:hint="eastAsia" w:ascii="宋体" w:hAnsi="宋体"/>
          <w:sz w:val="28"/>
        </w:rPr>
        <w:t xml:space="preserve">    </w:t>
      </w:r>
      <w:r>
        <w:rPr>
          <w:rFonts w:hint="eastAsia" w:ascii="宋体" w:hAnsi="宋体"/>
        </w:rPr>
        <w:t>阐述标准研制的年度计划安排与阶段目标。</w:t>
      </w:r>
      <w:bookmarkEnd w:id="5"/>
      <w:bookmarkEnd w:id="6"/>
    </w:p>
    <w:p>
      <w:pPr>
        <w:spacing w:line="360" w:lineRule="auto"/>
        <w:ind w:firstLine="560" w:firstLineChars="200"/>
        <w:jc w:val="left"/>
        <w:rPr>
          <w:rFonts w:ascii="宋体" w:hAnsi="宋体"/>
          <w:sz w:val="28"/>
        </w:rPr>
      </w:pPr>
      <w:bookmarkStart w:id="7" w:name="_Toc22128"/>
      <w:bookmarkStart w:id="8" w:name="_Toc15158"/>
      <w:r>
        <w:rPr>
          <w:rFonts w:hint="eastAsia" w:ascii="宋体" w:hAnsi="宋体"/>
          <w:sz w:val="28"/>
        </w:rPr>
        <w:t>八、需要说明的其他事项</w:t>
      </w:r>
      <w:bookmarkEnd w:id="7"/>
      <w:bookmarkEnd w:id="8"/>
    </w:p>
    <w:p>
      <w:pPr>
        <w:spacing w:line="360" w:lineRule="auto"/>
        <w:ind w:firstLine="560" w:firstLineChars="200"/>
        <w:jc w:val="left"/>
        <w:rPr>
          <w:rFonts w:ascii="宋体" w:hAnsi="宋体"/>
          <w:sz w:val="28"/>
        </w:rPr>
      </w:pPr>
      <w:bookmarkStart w:id="9" w:name="_Toc12586"/>
      <w:bookmarkStart w:id="10" w:name="_Toc18406"/>
      <w:r>
        <w:rPr>
          <w:rFonts w:hint="eastAsia" w:ascii="宋体" w:hAnsi="宋体"/>
          <w:sz w:val="28"/>
        </w:rPr>
        <w:t>九、相关材料清单</w:t>
      </w:r>
      <w:bookmarkEnd w:id="9"/>
      <w:bookmarkEnd w:id="10"/>
    </w:p>
    <w:p>
      <w:pPr>
        <w:snapToGrid w:val="0"/>
        <w:spacing w:line="360" w:lineRule="auto"/>
        <w:rPr>
          <w:rFonts w:ascii="宋体" w:hAnsi="宋体"/>
          <w:sz w:val="28"/>
        </w:rPr>
      </w:pPr>
      <w:bookmarkStart w:id="11" w:name="_Toc13917"/>
      <w:bookmarkStart w:id="12" w:name="_Toc30654"/>
      <w:r>
        <w:rPr>
          <w:rFonts w:hint="eastAsia" w:ascii="宋体" w:hAnsi="宋体"/>
          <w:sz w:val="28"/>
        </w:rPr>
        <w:t xml:space="preserve">    </w:t>
      </w:r>
      <w:r>
        <w:rPr>
          <w:rFonts w:hint="eastAsia" w:ascii="宋体" w:hAnsi="宋体"/>
        </w:rPr>
        <w:t>如：标准草案，相关研究报告等</w:t>
      </w:r>
      <w:bookmarkEnd w:id="11"/>
      <w:bookmarkEnd w:id="12"/>
      <w:r>
        <w:rPr>
          <w:rFonts w:hint="eastAsia" w:ascii="宋体" w:hAnsi="宋体"/>
        </w:rPr>
        <w:t>。</w:t>
      </w:r>
    </w:p>
    <w:p>
      <w:pPr>
        <w:rPr>
          <w:rFonts w:ascii="宋体" w:hAnsi="宋体"/>
          <w:sz w:val="28"/>
        </w:rPr>
      </w:pPr>
    </w:p>
    <w:p>
      <w:pPr>
        <w:rPr>
          <w:rFonts w:ascii="宋体" w:hAnsi="宋体"/>
          <w:sz w:val="28"/>
        </w:rPr>
      </w:pPr>
    </w:p>
    <w:p>
      <w:pPr>
        <w:snapToGrid w:val="0"/>
        <w:spacing w:line="480" w:lineRule="auto"/>
        <w:ind w:firstLine="840"/>
        <w:rPr>
          <w:rFonts w:ascii="宋体" w:hAnsi="宋体"/>
          <w:sz w:val="28"/>
        </w:rPr>
      </w:pPr>
      <w:r>
        <w:rPr>
          <w:rFonts w:hint="eastAsia" w:ascii="宋体" w:hAnsi="宋体"/>
          <w:sz w:val="28"/>
        </w:rPr>
        <w:t xml:space="preserve">                                 申请单位（签章）</w:t>
      </w:r>
    </w:p>
    <w:p>
      <w:pPr>
        <w:snapToGrid w:val="0"/>
        <w:spacing w:line="480" w:lineRule="auto"/>
        <w:ind w:firstLine="2415"/>
        <w:jc w:val="center"/>
        <w:rPr>
          <w:rFonts w:ascii="宋体" w:hAnsi="宋体"/>
          <w:sz w:val="28"/>
        </w:rPr>
      </w:pPr>
      <w:r>
        <w:rPr>
          <w:rFonts w:hint="eastAsia" w:ascii="宋体" w:hAnsi="宋体"/>
          <w:sz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62F9"/>
    <w:multiLevelType w:val="singleLevel"/>
    <w:tmpl w:val="8BE862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xNWFhYzQxMDM1ZjVjMDRkYWRmMzE5NWIzZGMxNTQifQ=="/>
  </w:docVars>
  <w:rsids>
    <w:rsidRoot w:val="009F673D"/>
    <w:rsid w:val="00887D62"/>
    <w:rsid w:val="00897B03"/>
    <w:rsid w:val="008F12E9"/>
    <w:rsid w:val="009F673D"/>
    <w:rsid w:val="00D75FE0"/>
    <w:rsid w:val="00F84521"/>
    <w:rsid w:val="39865574"/>
    <w:rsid w:val="6A487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Words>
  <Characters>747</Characters>
  <Lines>6</Lines>
  <Paragraphs>1</Paragraphs>
  <TotalTime>6</TotalTime>
  <ScaleCrop>false</ScaleCrop>
  <LinksUpToDate>false</LinksUpToDate>
  <CharactersWithSpaces>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2021-01-11T05:56:00Z</dcterms:created>
  <dc:creator>崔 春晓</dc:creator>
  <cp:lastModifiedBy>春晓</cp:lastModifiedBy>
  <dcterms:modified xsi:type="dcterms:W3CDTF">2024-05-22T01:32:36Z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7A5DB8BB32C641AA9864B4066B081C5E_12</vt:lpwstr>
  </property>
</Properties>
</file>